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DSX-24L-I 产品资料</w:t>
      </w:r>
    </w:p>
    <w:p>
      <w:pPr>
        <w:pStyle w:val="Subtitle"/>
      </w:pPr>
      <w:r>
        <w:t xml:space="preserve">上海申安DSX-24L-I手提式压力蒸汽灭菌器（非医疗系列）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24L-I手提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24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DSX-24L-I 为上海</w:t>
      </w:r>
      <w:r>
        <w:t xml:space="preserve">申安</w:t>
      </w:r>
      <w:r>
        <w:t xml:space="preserve">手提式压力</w:t>
      </w:r>
      <w:r>
        <w:t xml:space="preserve">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LED显示工作程序，灭菌结束后报警并自动停机。</w:t>
      </w:r>
    </w:p>
    <w:p>
      <w:pPr>
        <w:pStyle w:val="Normal"/>
      </w:pPr>
      <w:r>
        <w:t xml:space="preserve">• </w:t>
      </w:r>
      <w:r>
        <w:t xml:space="preserve">配备安全联锁及断水保护等安全配置。</w:t>
      </w:r>
    </w:p>
    <w:p>
      <w:pPr>
        <w:pStyle w:val="Normal"/>
      </w:pPr>
      <w:r>
        <w:t xml:space="preserve">• </w:t>
      </w:r>
      <w:r>
        <w:t xml:space="preserve">支持预置程序和记忆存储功能。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1638"/>
        <w:gridCol w:w="1638"/>
        <w:gridCol w:w="1638"/>
        <w:gridCol w:w="1638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DSX-18L-I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DSX-24L-I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DSX-29L-I</w:t>
            </w:r>
          </w:p>
        </w:tc>
        <w:tc>
          <w:tcPr>
            <w:tcW w:w="163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DSX-30L-I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自控型（自动排汽） Semi-auto (Automatic exhaust)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Semi-auto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29kg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30kg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220V/2kW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500×500×700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540×500×900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440×445×629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440×484×815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269×260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269×320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269×370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269×420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1～9999min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163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163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https://www.shshenan.cn/gaoyamiejunqi/shoutishi/DSX-24L-I.html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上海申安DSX-24L-I手提式压力蒸汽灭菌器（非医疗系列） 产品资料</dc:title>
  <dc:creator>艾科仪器</dc:creator>
  <dc:language>zh-CN</dc:language>
</cp:coreProperties>
</file>